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5E52D9" w14:textId="5F37424C" w:rsidR="00007640" w:rsidRDefault="00007640" w:rsidP="00007640">
      <w:pPr>
        <w:rPr>
          <w:rFonts w:ascii="inherit" w:hAnsi="inherit"/>
          <w:b/>
          <w:bCs/>
          <w:sz w:val="27"/>
          <w:szCs w:val="27"/>
        </w:rPr>
      </w:pPr>
      <w:r>
        <w:rPr>
          <w:rFonts w:ascii="inherit" w:hAnsi="inherit"/>
          <w:b/>
          <w:bCs/>
          <w:sz w:val="27"/>
          <w:szCs w:val="27"/>
        </w:rPr>
        <w:t>BUSINESS LAW:</w:t>
      </w:r>
      <w:r>
        <w:rPr>
          <w:rFonts w:ascii="inherit" w:hAnsi="inherit"/>
          <w:b/>
          <w:bCs/>
          <w:sz w:val="27"/>
          <w:szCs w:val="27"/>
        </w:rPr>
        <w:t xml:space="preserve"> </w:t>
      </w:r>
    </w:p>
    <w:p w14:paraId="65F744C9" w14:textId="085052F1" w:rsidR="00007640" w:rsidRDefault="00007640" w:rsidP="00007640">
      <w:pPr>
        <w:pStyle w:val="ListParagraph"/>
        <w:numPr>
          <w:ilvl w:val="0"/>
          <w:numId w:val="1"/>
        </w:numPr>
        <w:rPr>
          <w:rFonts w:ascii="inherit" w:hAnsi="inherit"/>
          <w:sz w:val="27"/>
          <w:szCs w:val="27"/>
        </w:rPr>
      </w:pPr>
      <w:r w:rsidRPr="00007640">
        <w:rPr>
          <w:rFonts w:ascii="inherit" w:hAnsi="inherit"/>
          <w:sz w:val="27"/>
          <w:szCs w:val="27"/>
        </w:rPr>
        <w:t>Virginia Transgender Bathroom Controversy</w:t>
      </w:r>
    </w:p>
    <w:p w14:paraId="0C8AA90B" w14:textId="5210EF2E" w:rsidR="00007640" w:rsidRDefault="00007640" w:rsidP="00007640">
      <w:pPr>
        <w:pStyle w:val="ListParagraph"/>
        <w:numPr>
          <w:ilvl w:val="1"/>
          <w:numId w:val="1"/>
        </w:numPr>
        <w:rPr>
          <w:rFonts w:ascii="inherit" w:hAnsi="inherit"/>
          <w:sz w:val="27"/>
          <w:szCs w:val="27"/>
        </w:rPr>
      </w:pPr>
      <w:hyperlink r:id="rId5" w:history="1">
        <w:r w:rsidRPr="00616C37">
          <w:rPr>
            <w:rStyle w:val="Hyperlink"/>
            <w:rFonts w:ascii="inherit" w:hAnsi="inherit"/>
            <w:sz w:val="27"/>
            <w:szCs w:val="27"/>
          </w:rPr>
          <w:t>https://www.washingtonpost.com/local/virginia-politics/virginia-lawmaker-proposes-a-bathroom-bill-to-restrict-public-bathroom-use-by-transgender-people/2017/01/04/a01580e2-d2a4-11e6-9cb0-54ab630851e8_story.html</w:t>
        </w:r>
      </w:hyperlink>
    </w:p>
    <w:p w14:paraId="4BFB7DFD" w14:textId="3039FBD1" w:rsidR="00007640" w:rsidRDefault="00007640" w:rsidP="00007640">
      <w:pPr>
        <w:pStyle w:val="ListParagraph"/>
        <w:numPr>
          <w:ilvl w:val="1"/>
          <w:numId w:val="1"/>
        </w:numPr>
        <w:rPr>
          <w:rFonts w:ascii="inherit" w:hAnsi="inherit"/>
          <w:sz w:val="27"/>
          <w:szCs w:val="27"/>
        </w:rPr>
      </w:pPr>
      <w:hyperlink r:id="rId6" w:history="1">
        <w:r w:rsidRPr="00616C37">
          <w:rPr>
            <w:rStyle w:val="Hyperlink"/>
            <w:rFonts w:ascii="inherit" w:hAnsi="inherit"/>
            <w:sz w:val="27"/>
            <w:szCs w:val="27"/>
          </w:rPr>
          <w:t>https://www.nbcphiladelphia.com/news/local/lgbt-gender-neutral-restrooms/1955908/</w:t>
        </w:r>
      </w:hyperlink>
    </w:p>
    <w:p w14:paraId="57595CA2" w14:textId="1E24C98A" w:rsidR="00007640" w:rsidRDefault="00007640" w:rsidP="00007640">
      <w:pPr>
        <w:pStyle w:val="ListParagraph"/>
        <w:numPr>
          <w:ilvl w:val="1"/>
          <w:numId w:val="1"/>
        </w:numPr>
        <w:rPr>
          <w:rFonts w:ascii="inherit" w:hAnsi="inherit"/>
          <w:sz w:val="27"/>
          <w:szCs w:val="27"/>
        </w:rPr>
      </w:pPr>
      <w:hyperlink r:id="rId7" w:history="1">
        <w:r w:rsidRPr="00616C37">
          <w:rPr>
            <w:rStyle w:val="Hyperlink"/>
            <w:rFonts w:ascii="inherit" w:hAnsi="inherit"/>
            <w:sz w:val="27"/>
            <w:szCs w:val="27"/>
          </w:rPr>
          <w:t>https://msmagazine.com/2013/06/13/the-first-us-county-to-require-gender-neutral-bathrooms/</w:t>
        </w:r>
      </w:hyperlink>
    </w:p>
    <w:p w14:paraId="0C3F3849" w14:textId="2394632E" w:rsidR="00007640" w:rsidRDefault="00007640" w:rsidP="00007640">
      <w:pPr>
        <w:pStyle w:val="ListParagraph"/>
        <w:numPr>
          <w:ilvl w:val="1"/>
          <w:numId w:val="1"/>
        </w:numPr>
        <w:rPr>
          <w:rFonts w:ascii="inherit" w:hAnsi="inherit"/>
          <w:sz w:val="27"/>
          <w:szCs w:val="27"/>
        </w:rPr>
      </w:pPr>
      <w:hyperlink r:id="rId8" w:history="1">
        <w:r w:rsidRPr="00616C37">
          <w:rPr>
            <w:rStyle w:val="Hyperlink"/>
            <w:rFonts w:ascii="inherit" w:hAnsi="inherit"/>
            <w:sz w:val="27"/>
            <w:szCs w:val="27"/>
          </w:rPr>
          <w:t>https://calwatchdog.com/2013/05/16/bill-advances-civil-rights-claims-on-gender-neutral-bathrooms/</w:t>
        </w:r>
      </w:hyperlink>
    </w:p>
    <w:p w14:paraId="274EE088" w14:textId="01A53F42" w:rsidR="00007640" w:rsidRDefault="00007640" w:rsidP="00007640">
      <w:pPr>
        <w:pStyle w:val="ListParagraph"/>
        <w:numPr>
          <w:ilvl w:val="1"/>
          <w:numId w:val="1"/>
        </w:numPr>
        <w:rPr>
          <w:rFonts w:ascii="inherit" w:hAnsi="inherit"/>
          <w:sz w:val="27"/>
          <w:szCs w:val="27"/>
        </w:rPr>
      </w:pPr>
      <w:hyperlink r:id="rId9" w:history="1">
        <w:r w:rsidRPr="00616C37">
          <w:rPr>
            <w:rStyle w:val="Hyperlink"/>
            <w:rFonts w:ascii="inherit" w:hAnsi="inherit"/>
            <w:sz w:val="27"/>
            <w:szCs w:val="27"/>
          </w:rPr>
          <w:t>https://www.congress.gov/bill/116th-congress/house-bill/5/text</w:t>
        </w:r>
      </w:hyperlink>
    </w:p>
    <w:p w14:paraId="62CB7D75" w14:textId="7C9BFCE6" w:rsidR="00007640" w:rsidRDefault="00007640" w:rsidP="00007640">
      <w:pPr>
        <w:pStyle w:val="ListParagraph"/>
        <w:numPr>
          <w:ilvl w:val="1"/>
          <w:numId w:val="1"/>
        </w:numPr>
        <w:rPr>
          <w:rFonts w:ascii="inherit" w:hAnsi="inherit"/>
          <w:sz w:val="27"/>
          <w:szCs w:val="27"/>
        </w:rPr>
      </w:pPr>
      <w:hyperlink r:id="rId10" w:history="1">
        <w:r w:rsidRPr="00616C37">
          <w:rPr>
            <w:rStyle w:val="Hyperlink"/>
            <w:rFonts w:ascii="inherit" w:hAnsi="inherit"/>
            <w:sz w:val="27"/>
            <w:szCs w:val="27"/>
          </w:rPr>
          <w:t>http://www.debate.org/opinions/should-schools-have-gender-neutral-bathrooms-for-transgender-students</w:t>
        </w:r>
      </w:hyperlink>
    </w:p>
    <w:p w14:paraId="277A93A5" w14:textId="7010CB0B" w:rsidR="00007640" w:rsidRDefault="00007640" w:rsidP="00007640">
      <w:pPr>
        <w:pStyle w:val="ListParagraph"/>
        <w:numPr>
          <w:ilvl w:val="1"/>
          <w:numId w:val="1"/>
        </w:numPr>
        <w:rPr>
          <w:rFonts w:ascii="inherit" w:hAnsi="inherit"/>
          <w:sz w:val="27"/>
          <w:szCs w:val="27"/>
        </w:rPr>
      </w:pPr>
      <w:hyperlink r:id="rId11" w:history="1">
        <w:r w:rsidRPr="00616C37">
          <w:rPr>
            <w:rStyle w:val="Hyperlink"/>
            <w:rFonts w:ascii="inherit" w:hAnsi="inherit"/>
            <w:sz w:val="27"/>
            <w:szCs w:val="27"/>
          </w:rPr>
          <w:t>http://feministing.com/2012/11/14/gender-neutral-restrooms-are-every-bodys-business/</w:t>
        </w:r>
      </w:hyperlink>
    </w:p>
    <w:p w14:paraId="2A212BE9" w14:textId="03F9A853" w:rsidR="00007640" w:rsidRDefault="00007640" w:rsidP="00007640">
      <w:pPr>
        <w:pStyle w:val="ListParagraph"/>
        <w:numPr>
          <w:ilvl w:val="1"/>
          <w:numId w:val="1"/>
        </w:numPr>
        <w:rPr>
          <w:rFonts w:ascii="inherit" w:hAnsi="inherit"/>
          <w:sz w:val="27"/>
          <w:szCs w:val="27"/>
        </w:rPr>
      </w:pPr>
      <w:hyperlink r:id="rId12" w:history="1">
        <w:r w:rsidRPr="00616C37">
          <w:rPr>
            <w:rStyle w:val="Hyperlink"/>
            <w:rFonts w:ascii="inherit" w:hAnsi="inherit"/>
            <w:sz w:val="27"/>
            <w:szCs w:val="27"/>
          </w:rPr>
          <w:t>https://www.huffpost.com/entry/sdsu-shit-in-gender-neutral-bathrooms_n_6069848</w:t>
        </w:r>
      </w:hyperlink>
    </w:p>
    <w:p w14:paraId="4DEA86AC" w14:textId="101AA5E2" w:rsidR="00007640" w:rsidRDefault="00007640" w:rsidP="00007640">
      <w:pPr>
        <w:pStyle w:val="ListParagraph"/>
        <w:numPr>
          <w:ilvl w:val="1"/>
          <w:numId w:val="1"/>
        </w:numPr>
        <w:rPr>
          <w:rFonts w:ascii="inherit" w:hAnsi="inherit"/>
          <w:sz w:val="27"/>
          <w:szCs w:val="27"/>
        </w:rPr>
      </w:pPr>
      <w:hyperlink r:id="rId13" w:history="1">
        <w:r w:rsidRPr="00616C37">
          <w:rPr>
            <w:rStyle w:val="Hyperlink"/>
            <w:rFonts w:ascii="inherit" w:hAnsi="inherit"/>
            <w:sz w:val="27"/>
            <w:szCs w:val="27"/>
          </w:rPr>
          <w:t>https://www.citylab.com/design/2014/08/public-bathrooms-are-gender-battlegrounds-mostly-due-to-terrible-signage/375621/</w:t>
        </w:r>
      </w:hyperlink>
    </w:p>
    <w:p w14:paraId="2E4B56BA" w14:textId="4DE382F4" w:rsidR="00007640" w:rsidRDefault="00007640" w:rsidP="00007640">
      <w:pPr>
        <w:pStyle w:val="ListParagraph"/>
        <w:numPr>
          <w:ilvl w:val="1"/>
          <w:numId w:val="1"/>
        </w:numPr>
        <w:rPr>
          <w:rFonts w:ascii="inherit" w:hAnsi="inherit"/>
          <w:sz w:val="27"/>
          <w:szCs w:val="27"/>
        </w:rPr>
      </w:pPr>
      <w:hyperlink r:id="rId14" w:history="1">
        <w:r w:rsidRPr="00616C37">
          <w:rPr>
            <w:rStyle w:val="Hyperlink"/>
            <w:rFonts w:ascii="inherit" w:hAnsi="inherit"/>
            <w:sz w:val="27"/>
            <w:szCs w:val="27"/>
          </w:rPr>
          <w:t>https://www.theguardian.com/sport/2015/jun/18/transgender-swimmer-schuyler-bailar-to-compete-for-amazing-harvard-mens-team</w:t>
        </w:r>
      </w:hyperlink>
    </w:p>
    <w:p w14:paraId="02408181" w14:textId="7A07B9EA" w:rsidR="00007640" w:rsidRDefault="00007640" w:rsidP="00007640">
      <w:pPr>
        <w:pStyle w:val="ListParagraph"/>
        <w:numPr>
          <w:ilvl w:val="0"/>
          <w:numId w:val="1"/>
        </w:numPr>
        <w:rPr>
          <w:rFonts w:ascii="inherit" w:hAnsi="inherit"/>
          <w:sz w:val="27"/>
          <w:szCs w:val="27"/>
        </w:rPr>
      </w:pPr>
      <w:r>
        <w:rPr>
          <w:rFonts w:ascii="inherit" w:hAnsi="inherit"/>
          <w:sz w:val="27"/>
          <w:szCs w:val="27"/>
        </w:rPr>
        <w:t>P</w:t>
      </w:r>
      <w:r w:rsidRPr="00007640">
        <w:rPr>
          <w:rFonts w:ascii="inherit" w:hAnsi="inherit"/>
          <w:sz w:val="27"/>
          <w:szCs w:val="27"/>
        </w:rPr>
        <w:t>resident Trump's Action on Transgender Bathroom Legal Issues</w:t>
      </w:r>
    </w:p>
    <w:p w14:paraId="1574362E" w14:textId="0745143A" w:rsidR="00007640" w:rsidRDefault="00007640" w:rsidP="00007640">
      <w:pPr>
        <w:pStyle w:val="ListParagraph"/>
        <w:numPr>
          <w:ilvl w:val="0"/>
          <w:numId w:val="2"/>
        </w:numPr>
        <w:rPr>
          <w:rFonts w:ascii="inherit" w:hAnsi="inherit"/>
          <w:sz w:val="27"/>
          <w:szCs w:val="27"/>
        </w:rPr>
      </w:pPr>
      <w:hyperlink r:id="rId15" w:history="1">
        <w:r w:rsidRPr="00007640">
          <w:rPr>
            <w:rStyle w:val="Hyperlink"/>
            <w:rFonts w:ascii="inherit" w:hAnsi="inherit"/>
            <w:sz w:val="27"/>
            <w:szCs w:val="27"/>
          </w:rPr>
          <w:t>https://www.cnn.com/2017/02/23/health/transgender-bathrooms-trump-q-and-a/index.html</w:t>
        </w:r>
      </w:hyperlink>
    </w:p>
    <w:p w14:paraId="0025ABEC" w14:textId="27566FA5" w:rsidR="00007640" w:rsidRDefault="00007640" w:rsidP="00007640">
      <w:pPr>
        <w:pStyle w:val="ListParagraph"/>
        <w:numPr>
          <w:ilvl w:val="0"/>
          <w:numId w:val="2"/>
        </w:numPr>
        <w:rPr>
          <w:rFonts w:ascii="inherit" w:hAnsi="inherit"/>
          <w:sz w:val="27"/>
          <w:szCs w:val="27"/>
        </w:rPr>
      </w:pPr>
      <w:hyperlink r:id="rId16" w:history="1">
        <w:r w:rsidRPr="00616C37">
          <w:rPr>
            <w:rStyle w:val="Hyperlink"/>
            <w:rFonts w:ascii="inherit" w:hAnsi="inherit"/>
            <w:sz w:val="27"/>
            <w:szCs w:val="27"/>
          </w:rPr>
          <w:t>https://www.nytimes.com/politics/first-draft/2016/04/21/donald-trump-says-transgender-people-should-use-the-bathroom-they-want/</w:t>
        </w:r>
      </w:hyperlink>
    </w:p>
    <w:p w14:paraId="31F0FC6A" w14:textId="32FBBBA9" w:rsidR="00007640" w:rsidRDefault="00007640" w:rsidP="00007640">
      <w:pPr>
        <w:pStyle w:val="ListParagraph"/>
        <w:numPr>
          <w:ilvl w:val="0"/>
          <w:numId w:val="2"/>
        </w:numPr>
        <w:rPr>
          <w:rFonts w:ascii="inherit" w:hAnsi="inherit"/>
          <w:sz w:val="27"/>
          <w:szCs w:val="27"/>
        </w:rPr>
      </w:pPr>
      <w:hyperlink r:id="rId17" w:history="1">
        <w:r w:rsidRPr="00616C37">
          <w:rPr>
            <w:rStyle w:val="Hyperlink"/>
            <w:rFonts w:ascii="inherit" w:hAnsi="inherit"/>
            <w:sz w:val="27"/>
            <w:szCs w:val="27"/>
          </w:rPr>
          <w:t>https://www.cnn.com/2016/04/24/opinions/trump-transgender-bathrooms-opinion-cupp/index.html</w:t>
        </w:r>
      </w:hyperlink>
    </w:p>
    <w:p w14:paraId="7F484F3C" w14:textId="201E50E0" w:rsidR="00007640" w:rsidRDefault="00007640" w:rsidP="00007640">
      <w:pPr>
        <w:pStyle w:val="ListParagraph"/>
        <w:numPr>
          <w:ilvl w:val="0"/>
          <w:numId w:val="2"/>
        </w:numPr>
        <w:rPr>
          <w:rFonts w:ascii="inherit" w:hAnsi="inherit"/>
          <w:sz w:val="27"/>
          <w:szCs w:val="27"/>
        </w:rPr>
      </w:pPr>
      <w:hyperlink r:id="rId18" w:history="1">
        <w:r w:rsidRPr="00616C37">
          <w:rPr>
            <w:rStyle w:val="Hyperlink"/>
            <w:rFonts w:ascii="inherit" w:hAnsi="inherit"/>
            <w:sz w:val="27"/>
            <w:szCs w:val="27"/>
          </w:rPr>
          <w:t>https://www.cbsnews.com/news/trump-transgender-bathroom-obama-policies/</w:t>
        </w:r>
      </w:hyperlink>
    </w:p>
    <w:p w14:paraId="2DA2B0F1" w14:textId="3D1E057E" w:rsidR="00007640" w:rsidRDefault="00007640" w:rsidP="00007640">
      <w:pPr>
        <w:pStyle w:val="ListParagraph"/>
        <w:numPr>
          <w:ilvl w:val="0"/>
          <w:numId w:val="2"/>
        </w:numPr>
        <w:rPr>
          <w:rFonts w:ascii="inherit" w:hAnsi="inherit"/>
          <w:sz w:val="27"/>
          <w:szCs w:val="27"/>
        </w:rPr>
      </w:pPr>
      <w:hyperlink r:id="rId19" w:history="1">
        <w:r w:rsidRPr="00616C37">
          <w:rPr>
            <w:rStyle w:val="Hyperlink"/>
            <w:rFonts w:ascii="inherit" w:hAnsi="inherit"/>
            <w:sz w:val="27"/>
            <w:szCs w:val="27"/>
          </w:rPr>
          <w:t>https://www.cbsnews.com/news/donald-trump-north-carolina-transgender-bathroom-law-election-2016/</w:t>
        </w:r>
      </w:hyperlink>
    </w:p>
    <w:p w14:paraId="30CD5762" w14:textId="3F107DA6" w:rsidR="00007640" w:rsidRDefault="00007640" w:rsidP="00007640">
      <w:pPr>
        <w:pStyle w:val="ListParagraph"/>
        <w:numPr>
          <w:ilvl w:val="0"/>
          <w:numId w:val="2"/>
        </w:numPr>
        <w:rPr>
          <w:rFonts w:ascii="inherit" w:hAnsi="inherit"/>
          <w:sz w:val="27"/>
          <w:szCs w:val="27"/>
        </w:rPr>
      </w:pPr>
      <w:hyperlink r:id="rId20" w:history="1">
        <w:r w:rsidRPr="00616C37">
          <w:rPr>
            <w:rStyle w:val="Hyperlink"/>
            <w:rFonts w:ascii="inherit" w:hAnsi="inherit"/>
            <w:sz w:val="27"/>
            <w:szCs w:val="27"/>
          </w:rPr>
          <w:t>https://www.nytimes.com/2017/07/26/us/politics/trump-transgender-military.html</w:t>
        </w:r>
      </w:hyperlink>
    </w:p>
    <w:p w14:paraId="22548357" w14:textId="4F6424CF" w:rsidR="00007640" w:rsidRDefault="00007640" w:rsidP="00007640">
      <w:pPr>
        <w:pStyle w:val="ListParagraph"/>
        <w:numPr>
          <w:ilvl w:val="0"/>
          <w:numId w:val="2"/>
        </w:numPr>
        <w:rPr>
          <w:rFonts w:ascii="inherit" w:hAnsi="inherit"/>
          <w:sz w:val="27"/>
          <w:szCs w:val="27"/>
        </w:rPr>
      </w:pPr>
      <w:hyperlink r:id="rId21" w:history="1">
        <w:r w:rsidRPr="00616C37">
          <w:rPr>
            <w:rStyle w:val="Hyperlink"/>
            <w:rFonts w:ascii="inherit" w:hAnsi="inherit"/>
            <w:sz w:val="27"/>
            <w:szCs w:val="27"/>
          </w:rPr>
          <w:t>https://townhall.com/columnists/petersprigg/2017/06/30/trump-congress-should-halt-transgender-military-policy-that-costs-billions-n2349085</w:t>
        </w:r>
      </w:hyperlink>
    </w:p>
    <w:p w14:paraId="0140F470" w14:textId="77777777" w:rsidR="00007640" w:rsidRPr="00007640" w:rsidRDefault="00007640" w:rsidP="00007640">
      <w:pPr>
        <w:pStyle w:val="ListParagraph"/>
        <w:numPr>
          <w:ilvl w:val="0"/>
          <w:numId w:val="2"/>
        </w:numPr>
        <w:rPr>
          <w:rFonts w:ascii="inherit" w:hAnsi="inherit"/>
          <w:sz w:val="27"/>
          <w:szCs w:val="27"/>
        </w:rPr>
      </w:pPr>
      <w:bookmarkStart w:id="0" w:name="_GoBack"/>
      <w:bookmarkEnd w:id="0"/>
    </w:p>
    <w:p w14:paraId="0D698664" w14:textId="77777777" w:rsidR="00007640" w:rsidRPr="00007640" w:rsidRDefault="00007640" w:rsidP="00007640">
      <w:pPr>
        <w:pStyle w:val="ListParagraph"/>
        <w:ind w:left="1440"/>
        <w:rPr>
          <w:rFonts w:ascii="inherit" w:hAnsi="inherit"/>
          <w:sz w:val="27"/>
          <w:szCs w:val="27"/>
        </w:rPr>
      </w:pPr>
    </w:p>
    <w:p w14:paraId="504F5066" w14:textId="77777777" w:rsidR="007056E1" w:rsidRDefault="00007640"/>
    <w:sectPr w:rsidR="007056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inherit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D3709C"/>
    <w:multiLevelType w:val="hybridMultilevel"/>
    <w:tmpl w:val="6F4A0DB6"/>
    <w:lvl w:ilvl="0" w:tplc="85B60086">
      <w:numFmt w:val="bullet"/>
      <w:lvlText w:val="-"/>
      <w:lvlJc w:val="left"/>
      <w:pPr>
        <w:ind w:left="720" w:hanging="360"/>
      </w:pPr>
      <w:rPr>
        <w:rFonts w:ascii="inherit" w:eastAsiaTheme="minorHAnsi" w:hAnsi="inherit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26519D"/>
    <w:multiLevelType w:val="hybridMultilevel"/>
    <w:tmpl w:val="9948E9D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640"/>
    <w:rsid w:val="00007640"/>
    <w:rsid w:val="00043971"/>
    <w:rsid w:val="005A3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0132B"/>
  <w15:chartTrackingRefBased/>
  <w15:docId w15:val="{9039BBF7-2EA6-499A-B3A2-D305930AE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640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76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0764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76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8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lwatchdog.com/2013/05/16/bill-advances-civil-rights-claims-on-gender-neutral-bathrooms/" TargetMode="External"/><Relationship Id="rId13" Type="http://schemas.openxmlformats.org/officeDocument/2006/relationships/hyperlink" Target="https://www.citylab.com/design/2014/08/public-bathrooms-are-gender-battlegrounds-mostly-due-to-terrible-signage/375621/" TargetMode="External"/><Relationship Id="rId18" Type="http://schemas.openxmlformats.org/officeDocument/2006/relationships/hyperlink" Target="https://www.cbsnews.com/news/trump-transgender-bathroom-obama-policies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townhall.com/columnists/petersprigg/2017/06/30/trump-congress-should-halt-transgender-military-policy-that-costs-billions-n2349085" TargetMode="External"/><Relationship Id="rId7" Type="http://schemas.openxmlformats.org/officeDocument/2006/relationships/hyperlink" Target="https://msmagazine.com/2013/06/13/the-first-us-county-to-require-gender-neutral-bathrooms/" TargetMode="External"/><Relationship Id="rId12" Type="http://schemas.openxmlformats.org/officeDocument/2006/relationships/hyperlink" Target="https://www.huffpost.com/entry/sdsu-shit-in-gender-neutral-bathrooms_n_6069848" TargetMode="External"/><Relationship Id="rId17" Type="http://schemas.openxmlformats.org/officeDocument/2006/relationships/hyperlink" Target="https://www.cnn.com/2016/04/24/opinions/trump-transgender-bathrooms-opinion-cupp/index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nytimes.com/politics/first-draft/2016/04/21/donald-trump-says-transgender-people-should-use-the-bathroom-they-want/" TargetMode="External"/><Relationship Id="rId20" Type="http://schemas.openxmlformats.org/officeDocument/2006/relationships/hyperlink" Target="https://www.nytimes.com/2017/07/26/us/politics/trump-transgender-military.htm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nbcphiladelphia.com/news/local/lgbt-gender-neutral-restrooms/1955908/" TargetMode="External"/><Relationship Id="rId11" Type="http://schemas.openxmlformats.org/officeDocument/2006/relationships/hyperlink" Target="http://feministing.com/2012/11/14/gender-neutral-restrooms-are-every-bodys-business/" TargetMode="External"/><Relationship Id="rId5" Type="http://schemas.openxmlformats.org/officeDocument/2006/relationships/hyperlink" Target="https://www.washingtonpost.com/local/virginia-politics/virginia-lawmaker-proposes-a-bathroom-bill-to-restrict-public-bathroom-use-by-transgender-people/2017/01/04/a01580e2-d2a4-11e6-9cb0-54ab630851e8_story.html" TargetMode="External"/><Relationship Id="rId15" Type="http://schemas.openxmlformats.org/officeDocument/2006/relationships/hyperlink" Target="https://www.cnn.com/2017/02/23/health/transgender-bathrooms-trump-q-and-a/index.html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debate.org/opinions/should-schools-have-gender-neutral-bathrooms-for-transgender-students" TargetMode="External"/><Relationship Id="rId19" Type="http://schemas.openxmlformats.org/officeDocument/2006/relationships/hyperlink" Target="https://www.cbsnews.com/news/donald-trump-north-carolina-transgender-bathroom-law-election-2016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ngress.gov/bill/116th-congress/house-bill/5/text" TargetMode="External"/><Relationship Id="rId14" Type="http://schemas.openxmlformats.org/officeDocument/2006/relationships/hyperlink" Target="https://www.theguardian.com/sport/2015/jun/18/transgender-swimmer-schuyler-bailar-to-compete-for-amazing-harvard-mens-team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579</Words>
  <Characters>3305</Characters>
  <Application>Microsoft Office Word</Application>
  <DocSecurity>0</DocSecurity>
  <Lines>27</Lines>
  <Paragraphs>7</Paragraphs>
  <ScaleCrop>false</ScaleCrop>
  <Company/>
  <LinksUpToDate>false</LinksUpToDate>
  <CharactersWithSpaces>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Aguilar</dc:creator>
  <cp:keywords/>
  <dc:description/>
  <cp:lastModifiedBy>Katherine Aguilar</cp:lastModifiedBy>
  <cp:revision>1</cp:revision>
  <dcterms:created xsi:type="dcterms:W3CDTF">2020-01-29T16:59:00Z</dcterms:created>
  <dcterms:modified xsi:type="dcterms:W3CDTF">2020-01-29T17:06:00Z</dcterms:modified>
</cp:coreProperties>
</file>